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51CBA" w:rsidRDefault="00000000">
      <w:pPr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t>Luyện Tiếng Việt</w:t>
      </w:r>
      <w:r>
        <w:rPr>
          <w:sz w:val="28"/>
          <w:szCs w:val="28"/>
        </w:rPr>
        <w:t>:</w:t>
      </w:r>
    </w:p>
    <w:p w:rsidR="00651CBA" w:rsidRDefault="00000000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Nghe – viết: </w:t>
      </w:r>
      <w:r>
        <w:rPr>
          <w:b/>
          <w:sz w:val="28"/>
          <w:szCs w:val="28"/>
        </w:rPr>
        <w:t>Vị khách tốt bụng</w:t>
      </w:r>
    </w:p>
    <w:p w:rsidR="00651CBA" w:rsidRDefault="00000000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(Từ Bà lão ngạc nhiên…..sự cảm kích)</w:t>
      </w:r>
    </w:p>
    <w:p w:rsidR="00651CBA" w:rsidRDefault="0000000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I. Yêu cầu cần đạt </w:t>
      </w:r>
    </w:p>
    <w:p w:rsidR="00651CBA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- Viết và trình bày đúng bài chính tả.</w:t>
      </w:r>
    </w:p>
    <w:p w:rsidR="00651CBA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- Làm đúng bài tập.</w:t>
      </w:r>
    </w:p>
    <w:p w:rsidR="00651CBA" w:rsidRDefault="0000000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II. Đồ dùng dạy học</w:t>
      </w:r>
      <w:r>
        <w:rPr>
          <w:sz w:val="28"/>
          <w:szCs w:val="28"/>
        </w:rPr>
        <w:t xml:space="preserve">: </w:t>
      </w:r>
    </w:p>
    <w:p w:rsidR="00651CBA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- Bảng phụ</w:t>
      </w:r>
    </w:p>
    <w:p w:rsidR="00651CBA" w:rsidRDefault="000000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III. Hoạt động dạy học</w:t>
      </w:r>
      <w:r>
        <w:rPr>
          <w:sz w:val="28"/>
          <w:szCs w:val="28"/>
        </w:rPr>
        <w:t>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6"/>
        <w:gridCol w:w="4754"/>
      </w:tblGrid>
      <w:tr w:rsidR="00651CBA">
        <w:tc>
          <w:tcPr>
            <w:tcW w:w="4966" w:type="dxa"/>
            <w:shd w:val="clear" w:color="auto" w:fill="auto"/>
          </w:tcPr>
          <w:p w:rsidR="00651CBA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dạy</w:t>
            </w:r>
          </w:p>
        </w:tc>
        <w:tc>
          <w:tcPr>
            <w:tcW w:w="4754" w:type="dxa"/>
            <w:shd w:val="clear" w:color="auto" w:fill="auto"/>
          </w:tcPr>
          <w:p w:rsidR="00651CBA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học</w:t>
            </w:r>
          </w:p>
        </w:tc>
      </w:tr>
      <w:tr w:rsidR="00651CBA">
        <w:tc>
          <w:tcPr>
            <w:tcW w:w="4966" w:type="dxa"/>
            <w:shd w:val="clear" w:color="auto" w:fill="auto"/>
          </w:tcPr>
          <w:p w:rsidR="00651CBA" w:rsidRDefault="0000000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</w:rPr>
              <w:t>1. Khởi động</w:t>
            </w:r>
            <w:r>
              <w:rPr>
                <w:b/>
                <w:sz w:val="28"/>
                <w:szCs w:val="28"/>
                <w:u w:val="single"/>
              </w:rPr>
              <w:t xml:space="preserve"> </w:t>
            </w:r>
          </w:p>
          <w:p w:rsidR="00651CBA" w:rsidRDefault="00000000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đọc cho HS viết các từ: </w:t>
            </w:r>
            <w:r>
              <w:rPr>
                <w:i/>
                <w:sz w:val="28"/>
                <w:szCs w:val="28"/>
              </w:rPr>
              <w:t>loay hoay, nhễ nhại, xúng xính</w:t>
            </w:r>
          </w:p>
          <w:p w:rsidR="00651CBA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 Thực hành</w:t>
            </w:r>
            <w:r>
              <w:rPr>
                <w:sz w:val="28"/>
                <w:szCs w:val="28"/>
              </w:rPr>
              <w:t xml:space="preserve"> </w:t>
            </w:r>
          </w:p>
          <w:p w:rsidR="00651CBA" w:rsidRDefault="0000000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  <w:u w:val="single"/>
              </w:rPr>
              <w:t>Hoạt động 1</w:t>
            </w:r>
            <w:r>
              <w:rPr>
                <w:b/>
                <w:i/>
                <w:sz w:val="28"/>
                <w:szCs w:val="28"/>
              </w:rPr>
              <w:t>: Luyện viết chính tả</w:t>
            </w:r>
          </w:p>
          <w:p w:rsidR="00651CBA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đọc 2 đoạn “Bà lão….sự cảm kích”</w:t>
            </w:r>
          </w:p>
          <w:p w:rsidR="00651CBA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Yêu cầu HS ghi từ khó vào giấy nháp.</w:t>
            </w:r>
          </w:p>
          <w:p w:rsidR="00651CBA" w:rsidRDefault="00651CBA">
            <w:pPr>
              <w:jc w:val="both"/>
              <w:rPr>
                <w:sz w:val="28"/>
                <w:szCs w:val="28"/>
              </w:rPr>
            </w:pPr>
          </w:p>
          <w:p w:rsidR="00651CBA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gạch chân một số từ khó.</w:t>
            </w:r>
          </w:p>
          <w:p w:rsidR="00651CBA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đọc bài cho HS viết.</w:t>
            </w:r>
          </w:p>
          <w:p w:rsidR="00651CBA" w:rsidRDefault="00651CBA">
            <w:pPr>
              <w:jc w:val="both"/>
              <w:rPr>
                <w:sz w:val="28"/>
                <w:szCs w:val="28"/>
              </w:rPr>
            </w:pPr>
          </w:p>
          <w:p w:rsidR="00651CBA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Chấm bài, nhận xét.</w:t>
            </w:r>
          </w:p>
          <w:p w:rsidR="00651CBA" w:rsidRDefault="0000000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  <w:u w:val="single"/>
              </w:rPr>
              <w:t>Hoạt động 2</w:t>
            </w:r>
            <w:r>
              <w:rPr>
                <w:b/>
                <w:i/>
                <w:sz w:val="28"/>
                <w:szCs w:val="28"/>
              </w:rPr>
              <w:t>: Hướng dẫn HS làm BT</w:t>
            </w:r>
          </w:p>
          <w:p w:rsidR="00651CBA" w:rsidRDefault="0000000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u w:val="single"/>
              </w:rPr>
              <w:t>BT 1:</w:t>
            </w:r>
            <w:r>
              <w:rPr>
                <w:sz w:val="28"/>
                <w:szCs w:val="28"/>
              </w:rPr>
              <w:t xml:space="preserve"> Điền từ ngữ thích hợp vào từng ô trống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80"/>
              <w:gridCol w:w="2360"/>
            </w:tblGrid>
            <w:tr w:rsidR="00651CBA">
              <w:tc>
                <w:tcPr>
                  <w:tcW w:w="4758" w:type="dxa"/>
                  <w:shd w:val="clear" w:color="auto" w:fill="auto"/>
                </w:tcPr>
                <w:p w:rsidR="00651CBA" w:rsidRDefault="0000000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Từ ngữ có vần </w:t>
                  </w:r>
                  <w:r>
                    <w:rPr>
                      <w:b/>
                      <w:sz w:val="28"/>
                      <w:szCs w:val="28"/>
                    </w:rPr>
                    <w:t>ưc</w:t>
                  </w:r>
                </w:p>
              </w:tc>
              <w:tc>
                <w:tcPr>
                  <w:tcW w:w="4759" w:type="dxa"/>
                  <w:shd w:val="clear" w:color="auto" w:fill="auto"/>
                </w:tcPr>
                <w:p w:rsidR="00651CBA" w:rsidRDefault="0000000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Từ ngữ có vần </w:t>
                  </w:r>
                  <w:r>
                    <w:rPr>
                      <w:b/>
                      <w:sz w:val="28"/>
                      <w:szCs w:val="28"/>
                    </w:rPr>
                    <w:t>ưt</w:t>
                  </w:r>
                </w:p>
              </w:tc>
            </w:tr>
            <w:tr w:rsidR="00651CBA">
              <w:tc>
                <w:tcPr>
                  <w:tcW w:w="4758" w:type="dxa"/>
                  <w:shd w:val="clear" w:color="auto" w:fill="auto"/>
                </w:tcPr>
                <w:p w:rsidR="00651CBA" w:rsidRDefault="0000000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M: trực nhật</w:t>
                  </w:r>
                </w:p>
                <w:p w:rsidR="00651CBA" w:rsidRDefault="00651CBA">
                  <w:pPr>
                    <w:rPr>
                      <w:sz w:val="28"/>
                      <w:szCs w:val="28"/>
                    </w:rPr>
                  </w:pPr>
                </w:p>
                <w:p w:rsidR="00651CBA" w:rsidRDefault="00651CBA">
                  <w:pPr>
                    <w:rPr>
                      <w:sz w:val="28"/>
                      <w:szCs w:val="28"/>
                    </w:rPr>
                  </w:pPr>
                </w:p>
                <w:p w:rsidR="00651CBA" w:rsidRDefault="00651CBA">
                  <w:pPr>
                    <w:rPr>
                      <w:sz w:val="28"/>
                      <w:szCs w:val="28"/>
                    </w:rPr>
                  </w:pPr>
                </w:p>
                <w:p w:rsidR="00651CBA" w:rsidRDefault="00651CBA">
                  <w:pPr>
                    <w:rPr>
                      <w:sz w:val="28"/>
                      <w:szCs w:val="28"/>
                    </w:rPr>
                  </w:pPr>
                </w:p>
                <w:p w:rsidR="00651CBA" w:rsidRDefault="00651CBA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59" w:type="dxa"/>
                  <w:shd w:val="clear" w:color="auto" w:fill="auto"/>
                </w:tcPr>
                <w:p w:rsidR="00651CBA" w:rsidRDefault="0000000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M: mứt kẹo</w:t>
                  </w:r>
                </w:p>
                <w:p w:rsidR="00651CBA" w:rsidRDefault="00651CBA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651CBA" w:rsidRDefault="00651CBA">
            <w:pPr>
              <w:jc w:val="both"/>
              <w:rPr>
                <w:sz w:val="28"/>
                <w:szCs w:val="28"/>
              </w:rPr>
            </w:pPr>
          </w:p>
          <w:p w:rsidR="00651CBA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 Củng cố, dặn</w:t>
            </w:r>
            <w:r>
              <w:rPr>
                <w:sz w:val="28"/>
                <w:szCs w:val="28"/>
              </w:rPr>
              <w:t xml:space="preserve">: </w:t>
            </w:r>
          </w:p>
          <w:p w:rsidR="00651CBA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 tiết học – Dặn dò.</w:t>
            </w:r>
          </w:p>
        </w:tc>
        <w:tc>
          <w:tcPr>
            <w:tcW w:w="4754" w:type="dxa"/>
            <w:shd w:val="clear" w:color="auto" w:fill="auto"/>
          </w:tcPr>
          <w:p w:rsidR="00651CBA" w:rsidRDefault="00651CBA">
            <w:pPr>
              <w:jc w:val="both"/>
              <w:rPr>
                <w:sz w:val="28"/>
                <w:szCs w:val="28"/>
              </w:rPr>
            </w:pPr>
          </w:p>
          <w:p w:rsidR="00651CBA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viết (bảng lớp, bảng con)</w:t>
            </w:r>
          </w:p>
          <w:p w:rsidR="00651CBA" w:rsidRDefault="00651CBA">
            <w:pPr>
              <w:jc w:val="both"/>
              <w:rPr>
                <w:sz w:val="28"/>
                <w:szCs w:val="28"/>
              </w:rPr>
            </w:pPr>
          </w:p>
          <w:p w:rsidR="00651CBA" w:rsidRDefault="00651CBA">
            <w:pPr>
              <w:jc w:val="both"/>
              <w:rPr>
                <w:sz w:val="28"/>
                <w:szCs w:val="28"/>
              </w:rPr>
            </w:pPr>
          </w:p>
          <w:p w:rsidR="00651CBA" w:rsidRDefault="00651CBA">
            <w:pPr>
              <w:jc w:val="both"/>
              <w:rPr>
                <w:sz w:val="28"/>
                <w:szCs w:val="28"/>
              </w:rPr>
            </w:pPr>
          </w:p>
          <w:p w:rsidR="00651CBA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- 1HS đọc lại.</w:t>
            </w:r>
          </w:p>
          <w:p w:rsidR="00651CBA" w:rsidRDefault="00000000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ghi một số từ khó vào giấy nháp: </w:t>
            </w:r>
            <w:r>
              <w:rPr>
                <w:i/>
                <w:sz w:val="28"/>
                <w:szCs w:val="28"/>
              </w:rPr>
              <w:t>thấm mệt, thoáng buồn, lặng lẽ,…</w:t>
            </w:r>
          </w:p>
          <w:p w:rsidR="00651CBA" w:rsidRDefault="00000000">
            <w:pPr>
              <w:tabs>
                <w:tab w:val="left" w:pos="9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đọc lại các từ khó.</w:t>
            </w:r>
          </w:p>
          <w:p w:rsidR="00651CBA" w:rsidRDefault="00000000">
            <w:pPr>
              <w:tabs>
                <w:tab w:val="left" w:pos="9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viết bài vào vở.</w:t>
            </w:r>
          </w:p>
          <w:p w:rsidR="00651CBA" w:rsidRDefault="00000000">
            <w:pPr>
              <w:tabs>
                <w:tab w:val="left" w:pos="9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đổi vở soát lỗi.</w:t>
            </w:r>
          </w:p>
          <w:p w:rsidR="00651CBA" w:rsidRDefault="00651CBA">
            <w:pPr>
              <w:jc w:val="both"/>
              <w:rPr>
                <w:sz w:val="28"/>
                <w:szCs w:val="28"/>
              </w:rPr>
            </w:pPr>
          </w:p>
          <w:p w:rsidR="00651CBA" w:rsidRDefault="00651CBA">
            <w:pPr>
              <w:jc w:val="both"/>
              <w:rPr>
                <w:sz w:val="28"/>
                <w:szCs w:val="28"/>
              </w:rPr>
            </w:pPr>
          </w:p>
          <w:p w:rsidR="00651CBA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BT</w:t>
            </w:r>
          </w:p>
        </w:tc>
      </w:tr>
    </w:tbl>
    <w:p w:rsidR="00651CBA" w:rsidRDefault="00000000">
      <w:pPr>
        <w:spacing w:line="288" w:lineRule="auto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IV. ĐIỀU CHỈNH SAU BÀI DẠY:</w:t>
      </w:r>
    </w:p>
    <w:p w:rsidR="00651CBA" w:rsidRDefault="00000000">
      <w:pPr>
        <w:spacing w:line="288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</w:t>
      </w:r>
    </w:p>
    <w:p w:rsidR="00651CBA" w:rsidRDefault="00000000">
      <w:pPr>
        <w:spacing w:after="160" w:line="259" w:lineRule="auto"/>
        <w:rPr>
          <w:rFonts w:eastAsia="Calibri"/>
          <w:sz w:val="28"/>
          <w:szCs w:val="28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</w:t>
      </w:r>
    </w:p>
    <w:p w:rsidR="00651CBA" w:rsidRDefault="00651CBA"/>
    <w:p w:rsidR="00651CBA" w:rsidRDefault="00651CBA"/>
    <w:sectPr w:rsidR="00651CBA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5324C" w:rsidRDefault="0005324C">
      <w:r>
        <w:separator/>
      </w:r>
    </w:p>
  </w:endnote>
  <w:endnote w:type="continuationSeparator" w:id="0">
    <w:p w:rsidR="0005324C" w:rsidRDefault="00053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5324C" w:rsidRDefault="0005324C">
      <w:r>
        <w:separator/>
      </w:r>
    </w:p>
  </w:footnote>
  <w:footnote w:type="continuationSeparator" w:id="0">
    <w:p w:rsidR="0005324C" w:rsidRDefault="000532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CBA"/>
    <w:rsid w:val="0005324C"/>
    <w:rsid w:val="00651CBA"/>
    <w:rsid w:val="009A06D1"/>
    <w:rsid w:val="0DBA4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6DE64632-DEE2-4FC8-8A59-F51143469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2024-02-26T07:16:00Z</dcterms:created>
  <dcterms:modified xsi:type="dcterms:W3CDTF">2024-02-26T07:16:00Z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F493DC8694F8497F8A08CC424BBE1751_12</vt:lpwstr>
  </property>
</Properties>
</file>